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5351" w14:textId="7CBA2B4E" w:rsidR="006F6556" w:rsidRPr="000C03AC" w:rsidRDefault="006F6556" w:rsidP="002542AA">
      <w:pPr>
        <w:jc w:val="center"/>
        <w:rPr>
          <w:rFonts w:ascii="Arial" w:eastAsia="Calibri" w:hAnsi="Arial" w:cs="Arial"/>
          <w:b/>
          <w:sz w:val="10"/>
          <w:szCs w:val="40"/>
        </w:rPr>
      </w:pPr>
      <w:r w:rsidRPr="000C03AC">
        <w:rPr>
          <w:rFonts w:ascii="Arial" w:eastAsia="Calibri" w:hAnsi="Arial" w:cs="Arial"/>
          <w:b/>
          <w:sz w:val="10"/>
          <w:szCs w:val="40"/>
        </w:rPr>
        <w:t xml:space="preserve"> </w:t>
      </w:r>
    </w:p>
    <w:p w14:paraId="13847C49" w14:textId="7186A142" w:rsidR="008F6E41" w:rsidRPr="000C03AC" w:rsidRDefault="006F6556" w:rsidP="002542AA">
      <w:pPr>
        <w:jc w:val="center"/>
        <w:rPr>
          <w:rFonts w:ascii="Arial" w:hAnsi="Arial" w:cs="Arial"/>
          <w:b/>
          <w:sz w:val="40"/>
          <w:szCs w:val="40"/>
        </w:rPr>
      </w:pPr>
      <w:r w:rsidRPr="000C03AC">
        <w:rPr>
          <w:rFonts w:ascii="Arial" w:eastAsia="Calibri" w:hAnsi="Arial" w:cs="Arial"/>
          <w:b/>
          <w:sz w:val="40"/>
          <w:szCs w:val="40"/>
        </w:rPr>
        <w:t>C</w:t>
      </w:r>
      <w:r w:rsidR="008F6E41" w:rsidRPr="000C03AC">
        <w:rPr>
          <w:rFonts w:ascii="Arial" w:eastAsia="Calibri" w:hAnsi="Arial" w:cs="Arial"/>
          <w:b/>
          <w:sz w:val="40"/>
          <w:szCs w:val="40"/>
        </w:rPr>
        <w:t>HILD</w:t>
      </w:r>
      <w:r w:rsidR="008F6E41" w:rsidRPr="000C03AC">
        <w:rPr>
          <w:rFonts w:ascii="Arial" w:hAnsi="Arial" w:cs="Arial"/>
          <w:b/>
          <w:sz w:val="40"/>
          <w:szCs w:val="40"/>
        </w:rPr>
        <w:t xml:space="preserve"> </w:t>
      </w:r>
      <w:r w:rsidR="008F6E41" w:rsidRPr="000C03AC">
        <w:rPr>
          <w:rFonts w:ascii="Arial" w:eastAsia="Calibri" w:hAnsi="Arial" w:cs="Arial"/>
          <w:b/>
          <w:sz w:val="40"/>
          <w:szCs w:val="40"/>
        </w:rPr>
        <w:t>HUNGER</w:t>
      </w:r>
      <w:r w:rsidR="008F6E41" w:rsidRPr="000C03AC">
        <w:rPr>
          <w:rFonts w:ascii="Arial" w:hAnsi="Arial" w:cs="Arial"/>
          <w:b/>
          <w:sz w:val="40"/>
          <w:szCs w:val="40"/>
        </w:rPr>
        <w:t xml:space="preserve"> </w:t>
      </w:r>
      <w:r w:rsidR="008F6E41" w:rsidRPr="000C03AC">
        <w:rPr>
          <w:rFonts w:ascii="Arial" w:eastAsia="Calibri" w:hAnsi="Arial" w:cs="Arial"/>
          <w:b/>
          <w:sz w:val="40"/>
          <w:szCs w:val="40"/>
        </w:rPr>
        <w:t>SUMMIT</w:t>
      </w:r>
      <w:r w:rsidR="008F6E41" w:rsidRPr="000C03AC">
        <w:rPr>
          <w:rFonts w:ascii="Arial" w:hAnsi="Arial" w:cs="Arial"/>
          <w:b/>
          <w:sz w:val="40"/>
          <w:szCs w:val="40"/>
        </w:rPr>
        <w:t xml:space="preserve"> 2017</w:t>
      </w:r>
    </w:p>
    <w:p w14:paraId="2167E69F" w14:textId="2581C50D" w:rsidR="00AC75F0" w:rsidRPr="000C03AC" w:rsidRDefault="00B34363" w:rsidP="002542AA">
      <w:pPr>
        <w:ind w:left="720"/>
        <w:jc w:val="center"/>
        <w:rPr>
          <w:rFonts w:ascii="Arial" w:eastAsia="Calibri" w:hAnsi="Arial" w:cs="Arial"/>
          <w:b/>
          <w:sz w:val="8"/>
          <w:szCs w:val="22"/>
        </w:rPr>
      </w:pPr>
      <w:r w:rsidRPr="000C03AC">
        <w:rPr>
          <w:rFonts w:ascii="Arial" w:eastAsia="Calibri" w:hAnsi="Arial" w:cs="Arial"/>
          <w:b/>
          <w:sz w:val="8"/>
          <w:szCs w:val="22"/>
        </w:rPr>
        <w:t xml:space="preserve"> </w:t>
      </w:r>
    </w:p>
    <w:p w14:paraId="07AA3D78" w14:textId="77777777" w:rsidR="00303559" w:rsidRPr="000C03AC" w:rsidRDefault="00303559" w:rsidP="002542AA">
      <w:pPr>
        <w:rPr>
          <w:rFonts w:ascii="Arial" w:hAnsi="Arial" w:cs="Arial"/>
        </w:rPr>
      </w:pPr>
    </w:p>
    <w:p w14:paraId="57B09651" w14:textId="79F4FDD4" w:rsidR="000C03AC" w:rsidRDefault="00E94159" w:rsidP="002542AA">
      <w:pPr>
        <w:rPr>
          <w:rFonts w:ascii="Arial" w:hAnsi="Arial" w:cs="Arial"/>
        </w:rPr>
      </w:pPr>
      <w:r>
        <w:rPr>
          <w:rFonts w:ascii="Arial" w:hAnsi="Arial" w:cs="Arial"/>
          <w:b/>
        </w:rPr>
        <w:t>Hunger and Health</w:t>
      </w:r>
    </w:p>
    <w:p w14:paraId="700A2AED" w14:textId="7EF77756" w:rsidR="002542AA" w:rsidRPr="002542AA" w:rsidRDefault="00E94159" w:rsidP="002542AA">
      <w:pPr>
        <w:rPr>
          <w:rFonts w:ascii="Arial" w:hAnsi="Arial" w:cs="Arial"/>
        </w:rPr>
      </w:pPr>
      <w:proofErr w:type="spellStart"/>
      <w:r>
        <w:rPr>
          <w:rFonts w:ascii="Arial" w:hAnsi="Arial" w:cs="Arial"/>
        </w:rPr>
        <w:t>Joycelyn</w:t>
      </w:r>
      <w:proofErr w:type="spellEnd"/>
      <w:r>
        <w:rPr>
          <w:rFonts w:ascii="Arial" w:hAnsi="Arial" w:cs="Arial"/>
        </w:rPr>
        <w:t xml:space="preserve"> Peterson, Oakwood University</w:t>
      </w:r>
      <w:bookmarkStart w:id="0" w:name="_GoBack"/>
      <w:bookmarkEnd w:id="0"/>
    </w:p>
    <w:p w14:paraId="4F7DBEF0" w14:textId="77777777" w:rsidR="000C03AC" w:rsidRPr="000C03AC" w:rsidRDefault="000C03AC" w:rsidP="002542AA">
      <w:pPr>
        <w:rPr>
          <w:rFonts w:ascii="Arial" w:hAnsi="Arial" w:cs="Arial"/>
        </w:rPr>
      </w:pPr>
    </w:p>
    <w:p w14:paraId="1CB0300F"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Value of Nutrition and learning in children</w:t>
      </w:r>
    </w:p>
    <w:p w14:paraId="2E306A58"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Most parents don’t realize the impact of food on brain and learning</w:t>
      </w:r>
    </w:p>
    <w:p w14:paraId="126C82F8"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If we don’t have nutrition, we don’t have life</w:t>
      </w:r>
    </w:p>
    <w:p w14:paraId="67E92521"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Nutrition is one of great health influences</w:t>
      </w:r>
    </w:p>
    <w:p w14:paraId="7642564D"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It’s not as simple as eating certain foods, but certain foods at certain times</w:t>
      </w:r>
    </w:p>
    <w:p w14:paraId="69F5B6B7"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Small changes in diet can have large changes in the body</w:t>
      </w:r>
    </w:p>
    <w:p w14:paraId="126F7628"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A well-balanced diet causes proper brain development</w:t>
      </w:r>
    </w:p>
    <w:p w14:paraId="591490AE"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 xml:space="preserve">Plastic Brain cells during childhood -  need connections- - neuropathways not yet fully connected </w:t>
      </w:r>
    </w:p>
    <w:p w14:paraId="04FF4D3D"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Neurons make connections</w:t>
      </w:r>
    </w:p>
    <w:p w14:paraId="5142D176"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Nutrition makes connections possible</w:t>
      </w:r>
    </w:p>
    <w:p w14:paraId="0B6A6D78"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Vitamins and minerals are critical for connections</w:t>
      </w:r>
    </w:p>
    <w:p w14:paraId="0CF640A8"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Brain connections are dense at 2 and 3, but not at newborn stage</w:t>
      </w:r>
    </w:p>
    <w:p w14:paraId="5E1B1903"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Breastmilk is key, or properly balanced formula</w:t>
      </w:r>
    </w:p>
    <w:p w14:paraId="509B79D5"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Carbohydrates</w:t>
      </w:r>
    </w:p>
    <w:p w14:paraId="779DAFE0"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Fuel for the body</w:t>
      </w:r>
    </w:p>
    <w:p w14:paraId="777119DC"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Glucose</w:t>
      </w:r>
    </w:p>
    <w:p w14:paraId="48FA05EE"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When children wake up, they need nutrients (glucose)</w:t>
      </w:r>
    </w:p>
    <w:p w14:paraId="3AC262CA"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Brain needs special minerals</w:t>
      </w:r>
    </w:p>
    <w:p w14:paraId="4E54A55E"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Glucose is primary fuel for alertness and being active</w:t>
      </w:r>
    </w:p>
    <w:p w14:paraId="2058D3A7"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Brain is 2% of body weight, but needs 20% of nutrition supply (90 grams/day)</w:t>
      </w:r>
      <w:r w:rsidRPr="00E94159">
        <w:rPr>
          <w:rFonts w:ascii="Arial" w:hAnsi="Arial" w:cs="Arial"/>
        </w:rPr>
        <w:tab/>
      </w:r>
    </w:p>
    <w:p w14:paraId="0ABC729B"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When child doesn’t eat, glucose levels are not sufficient for brain activity</w:t>
      </w:r>
    </w:p>
    <w:p w14:paraId="7A855BFA"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B-complex, trace minerals are important for developing brains</w:t>
      </w:r>
    </w:p>
    <w:p w14:paraId="69268472"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Infants and young children have special nutritional needs</w:t>
      </w:r>
    </w:p>
    <w:p w14:paraId="05B40892"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 xml:space="preserve"> Lack of needed nutrients causes retardation in growth and cognition</w:t>
      </w:r>
    </w:p>
    <w:p w14:paraId="66B985E1"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Protein</w:t>
      </w:r>
    </w:p>
    <w:p w14:paraId="7651F575"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Good sources are milk and dairy products, meat, fish, beans, legumes</w:t>
      </w:r>
    </w:p>
    <w:p w14:paraId="414278D9"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Tryptophan (amino acid) makes serotonin (neurotransmitter) that helps children fall asleep</w:t>
      </w:r>
    </w:p>
    <w:p w14:paraId="2E22F387"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Tyrosine (amino acid) makes norepinephrine – helps children fall asleep</w:t>
      </w:r>
    </w:p>
    <w:p w14:paraId="0DE53B97"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Lipids</w:t>
      </w:r>
    </w:p>
    <w:p w14:paraId="2E2BD684"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Essential for proper brain and metabolic function for health and life</w:t>
      </w:r>
    </w:p>
    <w:p w14:paraId="62D14471"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Brain is mainly fatty membranes</w:t>
      </w:r>
    </w:p>
    <w:p w14:paraId="113B8FA0"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60% of solid brain matter is fat</w:t>
      </w:r>
    </w:p>
    <w:p w14:paraId="3501A82B"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lastRenderedPageBreak/>
        <w:t xml:space="preserve">Most brain fats are polyunsaturated- molecules are flexible and able to form neurons </w:t>
      </w:r>
    </w:p>
    <w:p w14:paraId="1B9D588F"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We get more omega-6 than omega-3 in our diets</w:t>
      </w:r>
    </w:p>
    <w:p w14:paraId="7E5B1EBE" w14:textId="77777777" w:rsidR="00E94159" w:rsidRPr="00E94159" w:rsidRDefault="00E94159" w:rsidP="00E94159">
      <w:pPr>
        <w:pStyle w:val="ListParagraph"/>
        <w:numPr>
          <w:ilvl w:val="4"/>
          <w:numId w:val="19"/>
        </w:numPr>
        <w:spacing w:after="160" w:line="256" w:lineRule="auto"/>
        <w:ind w:left="3240"/>
        <w:rPr>
          <w:rFonts w:ascii="Arial" w:hAnsi="Arial" w:cs="Arial"/>
        </w:rPr>
      </w:pPr>
      <w:r w:rsidRPr="00E94159">
        <w:rPr>
          <w:rFonts w:ascii="Arial" w:hAnsi="Arial" w:cs="Arial"/>
        </w:rPr>
        <w:t>Focus on fish, avocado, nuts, and other plant fats</w:t>
      </w:r>
    </w:p>
    <w:p w14:paraId="08B75317"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Fats are essential for central nervous system</w:t>
      </w:r>
    </w:p>
    <w:p w14:paraId="7BFB5AC4"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Good oils – unsaturated (plant sources)</w:t>
      </w:r>
    </w:p>
    <w:p w14:paraId="74D600FE"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Diets without omega-3 may cause learning, motivation, and motor problems and my affect systems that neurotransmitters dopamine and serotonin in the frontal cortex, which also influence neurons to use glucose properly</w:t>
      </w:r>
    </w:p>
    <w:p w14:paraId="50F110C6"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 xml:space="preserve">Children that are deficient in omega-3 will have behavioral or focusing issues – usually diagnosed with ADD, ADHD, </w:t>
      </w:r>
      <w:proofErr w:type="spellStart"/>
      <w:r w:rsidRPr="00E94159">
        <w:rPr>
          <w:rFonts w:ascii="Arial" w:hAnsi="Arial" w:cs="Arial"/>
        </w:rPr>
        <w:t>etc</w:t>
      </w:r>
      <w:proofErr w:type="spellEnd"/>
    </w:p>
    <w:p w14:paraId="4B1D698D"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Some don’t need medication  - just unsaturated fatty acids</w:t>
      </w:r>
    </w:p>
    <w:p w14:paraId="42671619"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Minerals and Vitamins</w:t>
      </w:r>
    </w:p>
    <w:p w14:paraId="07C788B0"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Iron (provides adequate oxygen to brain and other tissues)</w:t>
      </w:r>
    </w:p>
    <w:p w14:paraId="0CD385FB"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Zinc</w:t>
      </w:r>
    </w:p>
    <w:p w14:paraId="29C7B0F2"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Copper</w:t>
      </w:r>
    </w:p>
    <w:p w14:paraId="6CDC07AE"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Iodine</w:t>
      </w:r>
    </w:p>
    <w:p w14:paraId="501FA143"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Selenium</w:t>
      </w:r>
    </w:p>
    <w:p w14:paraId="687A5557"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Vitamin A</w:t>
      </w:r>
    </w:p>
    <w:p w14:paraId="3828C7D1"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Choline</w:t>
      </w:r>
    </w:p>
    <w:p w14:paraId="0F867545"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Folate</w:t>
      </w:r>
    </w:p>
    <w:p w14:paraId="344D9176"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Breast milk and infant formula contain adequate amounts of these!</w:t>
      </w:r>
    </w:p>
    <w:p w14:paraId="1ED23AF4"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Planning Foods for young children</w:t>
      </w:r>
    </w:p>
    <w:p w14:paraId="022C6961"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Grains: 3-4 ounces of whole grains per day</w:t>
      </w:r>
    </w:p>
    <w:p w14:paraId="7CD34D55"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1-2 slices of whole grain bread</w:t>
      </w:r>
    </w:p>
    <w:p w14:paraId="514A9E55"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½ cup cooked rice or pasta</w:t>
      </w:r>
    </w:p>
    <w:p w14:paraId="36A8F53A"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Vegetables: Start solids with vegetables first! Not sweet fruits and sugars. The child will prefer sweet foods over vegetables.</w:t>
      </w:r>
    </w:p>
    <w:p w14:paraId="0AD47D74"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½ cup raw or cooked vegetables</w:t>
      </w:r>
    </w:p>
    <w:p w14:paraId="14DD7447"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Variety is key</w:t>
      </w:r>
    </w:p>
    <w:p w14:paraId="0EC296EC"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Mashed sweet potatoes</w:t>
      </w:r>
    </w:p>
    <w:p w14:paraId="5A248804"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Steamed broccoli</w:t>
      </w:r>
    </w:p>
    <w:p w14:paraId="4682E8B4"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Sliced carrots</w:t>
      </w:r>
    </w:p>
    <w:p w14:paraId="272626C5"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Milk:</w:t>
      </w:r>
    </w:p>
    <w:p w14:paraId="7DAA2430"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2-3 cups a day</w:t>
      </w:r>
    </w:p>
    <w:p w14:paraId="033B305D"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Whole or soy/almond milk</w:t>
      </w:r>
    </w:p>
    <w:p w14:paraId="10BB1B0F"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Protein</w:t>
      </w:r>
    </w:p>
    <w:p w14:paraId="7509B590"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2-3 ounces per day</w:t>
      </w:r>
    </w:p>
    <w:p w14:paraId="10873F1D"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½ cup beans</w:t>
      </w:r>
    </w:p>
    <w:p w14:paraId="2F8D014B"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 xml:space="preserve">1 </w:t>
      </w:r>
      <w:proofErr w:type="spellStart"/>
      <w:r w:rsidRPr="00E94159">
        <w:rPr>
          <w:rFonts w:ascii="Arial" w:hAnsi="Arial" w:cs="Arial"/>
        </w:rPr>
        <w:t>tbsp</w:t>
      </w:r>
      <w:proofErr w:type="spellEnd"/>
      <w:r w:rsidRPr="00E94159">
        <w:rPr>
          <w:rFonts w:ascii="Arial" w:hAnsi="Arial" w:cs="Arial"/>
        </w:rPr>
        <w:t xml:space="preserve"> peanut butter</w:t>
      </w:r>
    </w:p>
    <w:p w14:paraId="4F777835"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Oils/Fats</w:t>
      </w:r>
    </w:p>
    <w:p w14:paraId="354B5A8D"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3 teaspoons per day</w:t>
      </w:r>
    </w:p>
    <w:p w14:paraId="26DDB023"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 xml:space="preserve">Read food labels to avoid foods containing </w:t>
      </w:r>
      <w:r w:rsidRPr="00E94159">
        <w:rPr>
          <w:rFonts w:ascii="Arial" w:hAnsi="Arial" w:cs="Arial"/>
          <w:i/>
        </w:rPr>
        <w:t>Trans</w:t>
      </w:r>
      <w:r w:rsidRPr="00E94159">
        <w:rPr>
          <w:rFonts w:ascii="Arial" w:hAnsi="Arial" w:cs="Arial"/>
        </w:rPr>
        <w:t xml:space="preserve"> and saturated fats:</w:t>
      </w:r>
    </w:p>
    <w:p w14:paraId="21BAEB2F" w14:textId="77777777" w:rsidR="00E94159" w:rsidRPr="00E94159" w:rsidRDefault="00E94159" w:rsidP="00E94159">
      <w:pPr>
        <w:pStyle w:val="ListParagraph"/>
        <w:numPr>
          <w:ilvl w:val="4"/>
          <w:numId w:val="19"/>
        </w:numPr>
        <w:spacing w:after="160" w:line="256" w:lineRule="auto"/>
        <w:ind w:left="3240"/>
        <w:rPr>
          <w:rFonts w:ascii="Arial" w:hAnsi="Arial" w:cs="Arial"/>
        </w:rPr>
      </w:pPr>
      <w:r w:rsidRPr="00E94159">
        <w:rPr>
          <w:rFonts w:ascii="Arial" w:hAnsi="Arial" w:cs="Arial"/>
          <w:i/>
        </w:rPr>
        <w:t>Trans</w:t>
      </w:r>
      <w:r w:rsidRPr="00E94159">
        <w:rPr>
          <w:rFonts w:ascii="Arial" w:hAnsi="Arial" w:cs="Arial"/>
        </w:rPr>
        <w:t xml:space="preserve"> fats displace good fats</w:t>
      </w:r>
    </w:p>
    <w:p w14:paraId="1ADD33F5" w14:textId="77777777" w:rsidR="00E94159" w:rsidRPr="00E94159" w:rsidRDefault="00E94159" w:rsidP="00E94159">
      <w:pPr>
        <w:pStyle w:val="ListParagraph"/>
        <w:numPr>
          <w:ilvl w:val="4"/>
          <w:numId w:val="19"/>
        </w:numPr>
        <w:spacing w:after="160" w:line="256" w:lineRule="auto"/>
        <w:ind w:left="3240"/>
        <w:rPr>
          <w:rFonts w:ascii="Arial" w:hAnsi="Arial" w:cs="Arial"/>
        </w:rPr>
      </w:pPr>
      <w:r w:rsidRPr="00E94159">
        <w:rPr>
          <w:rFonts w:ascii="Arial" w:hAnsi="Arial" w:cs="Arial"/>
          <w:i/>
        </w:rPr>
        <w:lastRenderedPageBreak/>
        <w:t>Trans</w:t>
      </w:r>
      <w:r w:rsidRPr="00E94159">
        <w:rPr>
          <w:rFonts w:ascii="Arial" w:hAnsi="Arial" w:cs="Arial"/>
        </w:rPr>
        <w:t xml:space="preserve"> and Saturated fats create stiff membranes in the brain, which should be more flexible, but high sat fat foods cause brain not to be used properly. Essential cell connections are displaced.</w:t>
      </w:r>
    </w:p>
    <w:p w14:paraId="331EF53A" w14:textId="77777777" w:rsidR="00E94159" w:rsidRPr="00E94159" w:rsidRDefault="00E94159" w:rsidP="00E94159">
      <w:pPr>
        <w:pStyle w:val="ListParagraph"/>
        <w:numPr>
          <w:ilvl w:val="4"/>
          <w:numId w:val="19"/>
        </w:numPr>
        <w:spacing w:after="160" w:line="256" w:lineRule="auto"/>
        <w:ind w:left="3240"/>
        <w:rPr>
          <w:rFonts w:ascii="Arial" w:hAnsi="Arial" w:cs="Arial"/>
        </w:rPr>
      </w:pPr>
      <w:r w:rsidRPr="00E94159">
        <w:rPr>
          <w:rFonts w:ascii="Arial" w:hAnsi="Arial" w:cs="Arial"/>
        </w:rPr>
        <w:t>These fats act like sludge, disrupting oxygen and blood flow</w:t>
      </w:r>
    </w:p>
    <w:p w14:paraId="45B286E4" w14:textId="77777777" w:rsidR="00E94159" w:rsidRPr="00E94159" w:rsidRDefault="00E94159" w:rsidP="00E94159">
      <w:pPr>
        <w:pStyle w:val="ListParagraph"/>
        <w:numPr>
          <w:ilvl w:val="4"/>
          <w:numId w:val="19"/>
        </w:numPr>
        <w:spacing w:after="160" w:line="256" w:lineRule="auto"/>
        <w:ind w:left="3240"/>
        <w:rPr>
          <w:rFonts w:ascii="Arial" w:hAnsi="Arial" w:cs="Arial"/>
        </w:rPr>
      </w:pPr>
      <w:r w:rsidRPr="00E94159">
        <w:rPr>
          <w:rFonts w:ascii="Arial" w:hAnsi="Arial" w:cs="Arial"/>
        </w:rPr>
        <w:t>These fat-containing foods are low in magnesium</w:t>
      </w:r>
    </w:p>
    <w:p w14:paraId="6CEDA3FB" w14:textId="77777777" w:rsidR="00E94159" w:rsidRPr="00E94159" w:rsidRDefault="00E94159" w:rsidP="00E94159">
      <w:pPr>
        <w:pStyle w:val="ListParagraph"/>
        <w:numPr>
          <w:ilvl w:val="4"/>
          <w:numId w:val="19"/>
        </w:numPr>
        <w:spacing w:after="160" w:line="256" w:lineRule="auto"/>
        <w:ind w:left="3240"/>
        <w:rPr>
          <w:rFonts w:ascii="Arial" w:hAnsi="Arial" w:cs="Arial"/>
        </w:rPr>
      </w:pPr>
      <w:r w:rsidRPr="00E94159">
        <w:rPr>
          <w:rFonts w:ascii="Arial" w:hAnsi="Arial" w:cs="Arial"/>
        </w:rPr>
        <w:t>They cause plaque formation</w:t>
      </w:r>
    </w:p>
    <w:p w14:paraId="73B8B523" w14:textId="77777777" w:rsidR="00E94159" w:rsidRPr="00E94159" w:rsidRDefault="00E94159" w:rsidP="00E94159">
      <w:pPr>
        <w:pStyle w:val="ListParagraph"/>
        <w:numPr>
          <w:ilvl w:val="4"/>
          <w:numId w:val="19"/>
        </w:numPr>
        <w:spacing w:after="160" w:line="256" w:lineRule="auto"/>
        <w:ind w:left="3240"/>
        <w:rPr>
          <w:rFonts w:ascii="Arial" w:hAnsi="Arial" w:cs="Arial"/>
        </w:rPr>
      </w:pPr>
      <w:r w:rsidRPr="00E94159">
        <w:rPr>
          <w:rFonts w:ascii="Arial" w:hAnsi="Arial" w:cs="Arial"/>
        </w:rPr>
        <w:t>Retina problems are a risk – these fats fill retinas</w:t>
      </w:r>
    </w:p>
    <w:p w14:paraId="100A0192" w14:textId="77777777" w:rsidR="00E94159" w:rsidRPr="00E94159" w:rsidRDefault="00E94159" w:rsidP="00E94159">
      <w:pPr>
        <w:pStyle w:val="ListParagraph"/>
        <w:numPr>
          <w:ilvl w:val="4"/>
          <w:numId w:val="19"/>
        </w:numPr>
        <w:spacing w:after="160" w:line="256" w:lineRule="auto"/>
        <w:ind w:left="3240"/>
        <w:rPr>
          <w:rFonts w:ascii="Arial" w:hAnsi="Arial" w:cs="Arial"/>
        </w:rPr>
      </w:pPr>
      <w:r w:rsidRPr="00E94159">
        <w:rPr>
          <w:rFonts w:ascii="Arial" w:hAnsi="Arial" w:cs="Arial"/>
        </w:rPr>
        <w:t>Eye-brain coordination is disrupted</w:t>
      </w:r>
    </w:p>
    <w:p w14:paraId="6AEAE945" w14:textId="77777777" w:rsidR="00E94159" w:rsidRPr="00E94159" w:rsidRDefault="00E94159" w:rsidP="00E94159">
      <w:pPr>
        <w:pStyle w:val="ListParagraph"/>
        <w:numPr>
          <w:ilvl w:val="4"/>
          <w:numId w:val="19"/>
        </w:numPr>
        <w:spacing w:after="160" w:line="256" w:lineRule="auto"/>
        <w:ind w:left="3240"/>
        <w:rPr>
          <w:rFonts w:ascii="Arial" w:hAnsi="Arial" w:cs="Arial"/>
        </w:rPr>
      </w:pPr>
      <w:r w:rsidRPr="00E94159">
        <w:rPr>
          <w:rFonts w:ascii="Arial" w:hAnsi="Arial" w:cs="Arial"/>
        </w:rPr>
        <w:t xml:space="preserve">These fats causes children to struggle with learning difficult concepts - they more errors. </w:t>
      </w:r>
    </w:p>
    <w:p w14:paraId="5103F4DA"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Water – the forgotten nutrient</w:t>
      </w:r>
    </w:p>
    <w:p w14:paraId="1FD5218B"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Most people don’t drink enough</w:t>
      </w:r>
    </w:p>
    <w:p w14:paraId="4E749CE0"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1-2 cups/day for children</w:t>
      </w:r>
    </w:p>
    <w:p w14:paraId="6AB30CDF"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Body needs a water environment for nearly every metabolic process that occurs in the various system</w:t>
      </w:r>
    </w:p>
    <w:p w14:paraId="7201BC7F"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To remain properly hydrated, water intake should equal water output</w:t>
      </w:r>
    </w:p>
    <w:p w14:paraId="47A94D25"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Thirst is the driving force for water intake</w:t>
      </w:r>
    </w:p>
    <w:p w14:paraId="45016BC4" w14:textId="77777777" w:rsidR="00E94159" w:rsidRPr="00E94159" w:rsidRDefault="00E94159" w:rsidP="00E94159">
      <w:pPr>
        <w:pStyle w:val="ListParagraph"/>
        <w:numPr>
          <w:ilvl w:val="3"/>
          <w:numId w:val="19"/>
        </w:numPr>
        <w:spacing w:after="160" w:line="256" w:lineRule="auto"/>
        <w:ind w:left="2520"/>
        <w:rPr>
          <w:rFonts w:ascii="Arial" w:hAnsi="Arial" w:cs="Arial"/>
        </w:rPr>
      </w:pPr>
      <w:r w:rsidRPr="00E94159">
        <w:rPr>
          <w:rFonts w:ascii="Arial" w:hAnsi="Arial" w:cs="Arial"/>
        </w:rPr>
        <w:t>Brain is 80% water</w:t>
      </w:r>
    </w:p>
    <w:p w14:paraId="62902A8C"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Food Deserts:</w:t>
      </w:r>
    </w:p>
    <w:p w14:paraId="4FBD2FB9"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Usually in impoverished areas</w:t>
      </w:r>
    </w:p>
    <w:p w14:paraId="27DCB782"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More in southern and eastern US</w:t>
      </w:r>
    </w:p>
    <w:p w14:paraId="5978ADE6"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At least 500 people or 33% live more than a mile from supermarket/grocery store</w:t>
      </w:r>
    </w:p>
    <w:p w14:paraId="05B428D3"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Fast foods or corner store surplus in these areas</w:t>
      </w:r>
    </w:p>
    <w:p w14:paraId="6B8ED914"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Obesity rates correlate with food desert areas</w:t>
      </w:r>
    </w:p>
    <w:p w14:paraId="622AB778"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Food Swamp</w:t>
      </w:r>
    </w:p>
    <w:p w14:paraId="1BCD6351"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A geographic area where a superabundance of high-energy foods inundate healthy food options</w:t>
      </w:r>
    </w:p>
    <w:p w14:paraId="3167E368"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Worst 9 Urban Food deserts</w:t>
      </w:r>
    </w:p>
    <w:p w14:paraId="798BE378"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New Orleans, LA</w:t>
      </w:r>
    </w:p>
    <w:p w14:paraId="06A278DE"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Chicago, IL</w:t>
      </w:r>
    </w:p>
    <w:p w14:paraId="2203A34F"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Atlanta, GA</w:t>
      </w:r>
    </w:p>
    <w:p w14:paraId="009CCC32"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Memphis, TN</w:t>
      </w:r>
    </w:p>
    <w:p w14:paraId="1A523A03"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Minneapolis, MN</w:t>
      </w:r>
    </w:p>
    <w:p w14:paraId="5F884022"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 xml:space="preserve">San Francisco, CA  </w:t>
      </w:r>
    </w:p>
    <w:p w14:paraId="091142CA"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Detroit, MI</w:t>
      </w:r>
    </w:p>
    <w:p w14:paraId="763C06DD"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New York, NY</w:t>
      </w:r>
    </w:p>
    <w:p w14:paraId="77E03110"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Camden, NJ</w:t>
      </w:r>
    </w:p>
    <w:p w14:paraId="6EC7187D"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1.8 million Alabama residents live in areas with no grocery stores – 2015 data</w:t>
      </w:r>
    </w:p>
    <w:p w14:paraId="67035FFB"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156 Alabama census tracts are considered food deserts</w:t>
      </w:r>
    </w:p>
    <w:p w14:paraId="078601AB"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 xml:space="preserve">41 in Jefferson county </w:t>
      </w:r>
    </w:p>
    <w:p w14:paraId="3AFABCA9"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Policies that address these issues:</w:t>
      </w:r>
    </w:p>
    <w:p w14:paraId="40247A6F"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Alabama Legislature – Healthy Food Financing Act 2015</w:t>
      </w:r>
    </w:p>
    <w:p w14:paraId="5279C266"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 xml:space="preserve">Partnership for a Healthier America </w:t>
      </w:r>
    </w:p>
    <w:p w14:paraId="2423A73C"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lastRenderedPageBreak/>
        <w:t xml:space="preserve">Healthy Food Financing Initiative launched by Obama Administration </w:t>
      </w:r>
    </w:p>
    <w:p w14:paraId="06D37D05"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Food Banks</w:t>
      </w:r>
    </w:p>
    <w:p w14:paraId="7A6FE295"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Offer hunger relief programs</w:t>
      </w:r>
    </w:p>
    <w:p w14:paraId="3154700E"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5 food banks in Alabama</w:t>
      </w:r>
    </w:p>
    <w:p w14:paraId="0F5BA194"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Feeding America nationwide network of foodbanks distribute 4 billion pound of food</w:t>
      </w:r>
    </w:p>
    <w:p w14:paraId="49527219"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Produce for Better Health PBH (prior 5 a day)</w:t>
      </w:r>
    </w:p>
    <w:p w14:paraId="7AEFFFEC"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Oakwood was awarded in 2014-15</w:t>
      </w:r>
    </w:p>
    <w:p w14:paraId="6439EE94"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Dietetic Interns were trained to conduct supermarket shopping tours in Huntsville Alabama</w:t>
      </w:r>
    </w:p>
    <w:p w14:paraId="1D82888C"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Survey in supermarkets</w:t>
      </w:r>
    </w:p>
    <w:p w14:paraId="33BD221A"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How to shop for fruits and vegetables in 5 different ways</w:t>
      </w:r>
    </w:p>
    <w:p w14:paraId="79D1FE9B"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Fresh</w:t>
      </w:r>
    </w:p>
    <w:p w14:paraId="0821853C"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Frozen</w:t>
      </w:r>
    </w:p>
    <w:p w14:paraId="09010B1E"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Dried</w:t>
      </w:r>
    </w:p>
    <w:p w14:paraId="081439D8"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Canned</w:t>
      </w:r>
    </w:p>
    <w:p w14:paraId="0AFBD2F0"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Liquid</w:t>
      </w:r>
    </w:p>
    <w:p w14:paraId="79D7EEE4" w14:textId="77777777" w:rsidR="00E94159" w:rsidRPr="00E94159" w:rsidRDefault="00E94159" w:rsidP="00E94159">
      <w:pPr>
        <w:pStyle w:val="ListParagraph"/>
        <w:numPr>
          <w:ilvl w:val="1"/>
          <w:numId w:val="19"/>
        </w:numPr>
        <w:spacing w:after="160" w:line="256" w:lineRule="auto"/>
        <w:ind w:left="1080"/>
        <w:rPr>
          <w:rFonts w:ascii="Arial" w:hAnsi="Arial" w:cs="Arial"/>
        </w:rPr>
      </w:pPr>
      <w:r w:rsidRPr="00E94159">
        <w:rPr>
          <w:rFonts w:ascii="Arial" w:hAnsi="Arial" w:cs="Arial"/>
        </w:rPr>
        <w:t>Grocery store dietetics is a growing field of employment for nutrition professionals</w:t>
      </w:r>
    </w:p>
    <w:p w14:paraId="6BF49963" w14:textId="77777777" w:rsidR="00E94159" w:rsidRPr="00E94159" w:rsidRDefault="00E94159" w:rsidP="00E94159">
      <w:pPr>
        <w:pStyle w:val="ListParagraph"/>
        <w:numPr>
          <w:ilvl w:val="2"/>
          <w:numId w:val="19"/>
        </w:numPr>
        <w:spacing w:after="160" w:line="256" w:lineRule="auto"/>
        <w:ind w:left="1800"/>
        <w:rPr>
          <w:rFonts w:ascii="Arial" w:hAnsi="Arial" w:cs="Arial"/>
        </w:rPr>
      </w:pPr>
      <w:r w:rsidRPr="00E94159">
        <w:rPr>
          <w:rFonts w:ascii="Arial" w:hAnsi="Arial" w:cs="Arial"/>
        </w:rPr>
        <w:t>Training in this area is invaluable</w:t>
      </w:r>
    </w:p>
    <w:p w14:paraId="21AD4ED9" w14:textId="77777777" w:rsidR="00E94159" w:rsidRPr="00E94159" w:rsidRDefault="00E94159" w:rsidP="00E94159">
      <w:pPr>
        <w:pStyle w:val="ListParagraph"/>
        <w:numPr>
          <w:ilvl w:val="0"/>
          <w:numId w:val="19"/>
        </w:numPr>
        <w:spacing w:after="160" w:line="256" w:lineRule="auto"/>
        <w:ind w:left="360"/>
        <w:rPr>
          <w:rFonts w:ascii="Arial" w:hAnsi="Arial" w:cs="Arial"/>
        </w:rPr>
      </w:pPr>
      <w:r w:rsidRPr="00E94159">
        <w:rPr>
          <w:rFonts w:ascii="Arial" w:hAnsi="Arial" w:cs="Arial"/>
        </w:rPr>
        <w:t>Food insecure families, or assistance recipients should keep small amount of money for milk and eggs, get remaining diet from pantry.</w:t>
      </w:r>
    </w:p>
    <w:p w14:paraId="1705D0C2" w14:textId="10B69342" w:rsidR="002542AA" w:rsidRPr="00E94159" w:rsidRDefault="00E94159" w:rsidP="00E94159">
      <w:pPr>
        <w:pStyle w:val="ListParagraph"/>
        <w:numPr>
          <w:ilvl w:val="1"/>
          <w:numId w:val="18"/>
        </w:numPr>
        <w:spacing w:after="160" w:line="256" w:lineRule="auto"/>
        <w:ind w:left="0"/>
        <w:rPr>
          <w:rFonts w:ascii="Arial" w:hAnsi="Arial" w:cs="Arial"/>
        </w:rPr>
      </w:pPr>
      <w:r w:rsidRPr="00E94159">
        <w:rPr>
          <w:rFonts w:ascii="Arial" w:hAnsi="Arial" w:cs="Arial"/>
        </w:rPr>
        <w:t>Food pantries can offer a balanced box with whole grains, protein, dried fruit or juices, and canned vegetables, etc. for a nutritious diet.</w:t>
      </w:r>
    </w:p>
    <w:sectPr w:rsidR="002542AA" w:rsidRPr="00E94159" w:rsidSect="00674853">
      <w:footerReference w:type="default" r:id="rId9"/>
      <w:headerReference w:type="first" r:id="rId10"/>
      <w:footerReference w:type="first" r:id="rId11"/>
      <w:pgSz w:w="12240" w:h="15840"/>
      <w:pgMar w:top="1440" w:right="1152" w:bottom="1152" w:left="1152"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CF054" w14:textId="77777777" w:rsidR="00004E95" w:rsidRDefault="00004E95" w:rsidP="00D70B61">
      <w:r>
        <w:separator/>
      </w:r>
    </w:p>
  </w:endnote>
  <w:endnote w:type="continuationSeparator" w:id="0">
    <w:p w14:paraId="454176EF" w14:textId="77777777" w:rsidR="00004E95" w:rsidRDefault="00004E95" w:rsidP="00D7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DE8D" w14:textId="1E9053BB" w:rsidR="003B5A58" w:rsidRPr="003B5A58" w:rsidRDefault="003B5A58" w:rsidP="003B5A58">
    <w:pPr>
      <w:rPr>
        <w:rFonts w:ascii="Arial" w:hAnsi="Arial" w:cs="Arial"/>
      </w:rPr>
    </w:pPr>
    <w:hyperlink r:id="rId1" w:history="1">
      <w:r w:rsidRPr="003B5A58">
        <w:rPr>
          <w:rStyle w:val="Hyperlink"/>
          <w:rFonts w:ascii="Arial" w:hAnsi="Arial" w:cs="Arial"/>
          <w:color w:val="auto"/>
          <w:u w:val="none"/>
        </w:rPr>
        <w:t>www.foodbanknorthal.org</w:t>
      </w:r>
    </w:hyperlink>
    <w:r w:rsidRPr="003B5A58">
      <w:rPr>
        <w:rStyle w:val="Hyperlink"/>
        <w:rFonts w:ascii="Arial" w:hAnsi="Arial" w:cs="Arial"/>
        <w:color w:val="auto"/>
        <w:u w:val="none"/>
      </w:rPr>
      <w:t xml:space="preserve"> </w:t>
    </w:r>
    <w:r>
      <w:rPr>
        <w:rStyle w:val="Hyperlink"/>
        <w:rFonts w:ascii="Arial" w:hAnsi="Arial" w:cs="Arial"/>
        <w:u w:val="none"/>
      </w:rPr>
      <w:t xml:space="preserve">            </w:t>
    </w:r>
    <w:r w:rsidRPr="003B5A58">
      <w:rPr>
        <w:rFonts w:ascii="Arial" w:hAnsi="Arial" w:cs="Arial"/>
      </w:rPr>
      <w:t>Questions</w:t>
    </w:r>
    <w:r>
      <w:rPr>
        <w:rFonts w:ascii="Arial" w:hAnsi="Arial" w:cs="Arial"/>
      </w:rPr>
      <w:t xml:space="preserve">? </w:t>
    </w:r>
    <w:r w:rsidRPr="003B5A58">
      <w:rPr>
        <w:rFonts w:ascii="Arial" w:hAnsi="Arial" w:cs="Arial"/>
      </w:rPr>
      <w:t>Email Laurel Moffat at hungercorps@fbofna.org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FEBC" w14:textId="46CB1204" w:rsidR="00303559" w:rsidRPr="003B5A58" w:rsidRDefault="00303559" w:rsidP="00303559">
    <w:pPr>
      <w:pStyle w:val="Footer"/>
      <w:rPr>
        <w:rFonts w:ascii="Arial" w:hAnsi="Arial" w:cs="Arial"/>
      </w:rPr>
    </w:pPr>
    <w:r w:rsidRPr="003B5A58">
      <w:rPr>
        <w:rFonts w:ascii="Arial" w:eastAsia="Times New Roman" w:hAnsi="Arial" w:cs="Arial"/>
        <w:noProof/>
      </w:rPr>
      <w:drawing>
        <wp:anchor distT="0" distB="0" distL="114300" distR="114300" simplePos="0" relativeHeight="251663360" behindDoc="0" locked="0" layoutInCell="1" allowOverlap="1" wp14:anchorId="7872B6AC" wp14:editId="72EEF2BE">
          <wp:simplePos x="0" y="0"/>
          <wp:positionH relativeFrom="margin">
            <wp:posOffset>5193030</wp:posOffset>
          </wp:positionH>
          <wp:positionV relativeFrom="paragraph">
            <wp:posOffset>-43815</wp:posOffset>
          </wp:positionV>
          <wp:extent cx="1190625" cy="287655"/>
          <wp:effectExtent l="0" t="0" r="9525" b="0"/>
          <wp:wrapSquare wrapText="bothSides"/>
          <wp:docPr id="3" name="Picture 3" descr="mage result for wal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walmart logo"/>
                  <pic:cNvPicPr>
                    <a:picLocks noChangeAspect="1" noChangeArrowheads="1"/>
                  </pic:cNvPicPr>
                </pic:nvPicPr>
                <pic:blipFill>
                  <a:blip r:embed="rId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9062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A58">
      <w:rPr>
        <w:rFonts w:ascii="Arial" w:hAnsi="Arial" w:cs="Arial"/>
      </w:rPr>
      <w:t>Thank you to Walmart for supporting this child hunger event!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3D2D" w14:textId="77777777" w:rsidR="00004E95" w:rsidRDefault="00004E95" w:rsidP="00D70B61">
      <w:r>
        <w:separator/>
      </w:r>
    </w:p>
  </w:footnote>
  <w:footnote w:type="continuationSeparator" w:id="0">
    <w:p w14:paraId="463A48A6" w14:textId="77777777" w:rsidR="00004E95" w:rsidRDefault="00004E95" w:rsidP="00D70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30AA2" w14:textId="77777777" w:rsidR="00674853" w:rsidRPr="00D45E72" w:rsidRDefault="00674853" w:rsidP="00674853">
    <w:pPr>
      <w:ind w:left="720" w:right="-324"/>
      <w:jc w:val="right"/>
      <w:rPr>
        <w:rFonts w:ascii="Arial" w:eastAsia="Calibri" w:hAnsi="Arial" w:cs="Arial"/>
        <w:sz w:val="20"/>
        <w:szCs w:val="22"/>
      </w:rPr>
    </w:pPr>
    <w:r w:rsidRPr="00AC75F0">
      <w:rPr>
        <w:rFonts w:ascii="Arial" w:hAnsi="Arial" w:cs="Arial"/>
        <w:b/>
        <w:noProof/>
        <w:sz w:val="40"/>
        <w:szCs w:val="40"/>
      </w:rPr>
      <w:drawing>
        <wp:anchor distT="0" distB="0" distL="114300" distR="114300" simplePos="0" relativeHeight="251661312" behindDoc="1" locked="0" layoutInCell="1" allowOverlap="1" wp14:anchorId="75EAF274" wp14:editId="51644E4A">
          <wp:simplePos x="0" y="0"/>
          <wp:positionH relativeFrom="column">
            <wp:posOffset>-169545</wp:posOffset>
          </wp:positionH>
          <wp:positionV relativeFrom="paragraph">
            <wp:posOffset>57150</wp:posOffset>
          </wp:positionV>
          <wp:extent cx="1867535" cy="578485"/>
          <wp:effectExtent l="0" t="0" r="0" b="0"/>
          <wp:wrapTight wrapText="bothSides">
            <wp:wrapPolygon edited="0">
              <wp:start x="0" y="0"/>
              <wp:lineTo x="0" y="20628"/>
              <wp:lineTo x="21372" y="20628"/>
              <wp:lineTo x="21372" y="0"/>
              <wp:lineTo x="0" y="0"/>
            </wp:wrapPolygon>
          </wp:wrapTight>
          <wp:docPr id="1" name="Picture 1" descr="food-ban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ban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57848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rsidRPr="00D45E72">
      <w:rPr>
        <w:rFonts w:ascii="Arial" w:eastAsia="Calibri" w:hAnsi="Arial" w:cs="Arial"/>
        <w:sz w:val="22"/>
        <w:szCs w:val="22"/>
      </w:rPr>
      <w:t xml:space="preserve"> </w:t>
    </w:r>
    <w:r w:rsidRPr="00D45E72">
      <w:rPr>
        <w:rFonts w:ascii="Arial" w:eastAsia="Calibri" w:hAnsi="Arial" w:cs="Arial"/>
        <w:sz w:val="20"/>
        <w:szCs w:val="22"/>
      </w:rPr>
      <w:t>Thursday March 2, 2017</w:t>
    </w:r>
  </w:p>
  <w:p w14:paraId="6E6BA5B1" w14:textId="77777777" w:rsidR="00674853" w:rsidRPr="00D45E72" w:rsidRDefault="00674853" w:rsidP="00674853">
    <w:pPr>
      <w:ind w:left="720" w:right="-324"/>
      <w:jc w:val="right"/>
      <w:rPr>
        <w:rFonts w:ascii="Arial" w:eastAsia="Calibri" w:hAnsi="Arial" w:cs="Arial"/>
        <w:sz w:val="20"/>
        <w:szCs w:val="22"/>
      </w:rPr>
    </w:pPr>
    <w:r w:rsidRPr="00D45E72">
      <w:rPr>
        <w:rFonts w:ascii="Arial" w:eastAsia="Calibri" w:hAnsi="Arial" w:cs="Arial"/>
        <w:sz w:val="20"/>
        <w:szCs w:val="22"/>
      </w:rPr>
      <w:t xml:space="preserve">First Baptist Church Huntsville </w:t>
    </w:r>
  </w:p>
  <w:p w14:paraId="32C06406" w14:textId="77777777" w:rsidR="00674853" w:rsidRPr="00D45E72" w:rsidRDefault="00674853" w:rsidP="00674853">
    <w:pPr>
      <w:ind w:left="720" w:right="-324"/>
      <w:jc w:val="right"/>
      <w:rPr>
        <w:rFonts w:ascii="Arial" w:eastAsia="Calibri" w:hAnsi="Arial" w:cs="Arial"/>
        <w:sz w:val="20"/>
        <w:szCs w:val="22"/>
      </w:rPr>
    </w:pPr>
    <w:r w:rsidRPr="00D45E72">
      <w:rPr>
        <w:rFonts w:ascii="Arial" w:eastAsia="Calibri" w:hAnsi="Arial" w:cs="Arial"/>
        <w:sz w:val="20"/>
        <w:szCs w:val="22"/>
      </w:rPr>
      <w:t>600 Governors Dr.</w:t>
    </w:r>
  </w:p>
  <w:p w14:paraId="1548F965" w14:textId="510F7E88" w:rsidR="00674853" w:rsidRDefault="00674853" w:rsidP="00674853">
    <w:pPr>
      <w:pStyle w:val="Header"/>
      <w:ind w:right="-324"/>
      <w:jc w:val="right"/>
    </w:pPr>
    <w:r w:rsidRPr="00D45E72">
      <w:rPr>
        <w:rFonts w:ascii="Arial" w:eastAsia="Calibri" w:hAnsi="Arial" w:cs="Arial"/>
        <w:sz w:val="20"/>
        <w:szCs w:val="22"/>
      </w:rPr>
      <w:t>Huntsville, AL 35801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F8E"/>
    <w:multiLevelType w:val="hybridMultilevel"/>
    <w:tmpl w:val="87F0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B936E9"/>
    <w:multiLevelType w:val="hybridMultilevel"/>
    <w:tmpl w:val="A364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35253"/>
    <w:multiLevelType w:val="hybridMultilevel"/>
    <w:tmpl w:val="0C58C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36749E"/>
    <w:multiLevelType w:val="hybridMultilevel"/>
    <w:tmpl w:val="22128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D9E4901"/>
    <w:multiLevelType w:val="hybridMultilevel"/>
    <w:tmpl w:val="C150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C353A8"/>
    <w:multiLevelType w:val="hybridMultilevel"/>
    <w:tmpl w:val="2590692E"/>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
    <w:nsid w:val="34167B84"/>
    <w:multiLevelType w:val="hybridMultilevel"/>
    <w:tmpl w:val="8494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DC7EB5"/>
    <w:multiLevelType w:val="hybridMultilevel"/>
    <w:tmpl w:val="4E6C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6B6CAE"/>
    <w:multiLevelType w:val="hybridMultilevel"/>
    <w:tmpl w:val="C9044884"/>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9">
    <w:nsid w:val="3BD5256B"/>
    <w:multiLevelType w:val="hybridMultilevel"/>
    <w:tmpl w:val="6674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BEC1C22"/>
    <w:multiLevelType w:val="hybridMultilevel"/>
    <w:tmpl w:val="527CE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A34C91"/>
    <w:multiLevelType w:val="hybridMultilevel"/>
    <w:tmpl w:val="19E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A433C4E"/>
    <w:multiLevelType w:val="hybridMultilevel"/>
    <w:tmpl w:val="65305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4E3344BE"/>
    <w:multiLevelType w:val="hybridMultilevel"/>
    <w:tmpl w:val="C8D2C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2693C21"/>
    <w:multiLevelType w:val="hybridMultilevel"/>
    <w:tmpl w:val="F03CCB9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7340AE4"/>
    <w:multiLevelType w:val="hybridMultilevel"/>
    <w:tmpl w:val="F2FE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57835"/>
    <w:multiLevelType w:val="hybridMultilevel"/>
    <w:tmpl w:val="D60AB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9632A5F"/>
    <w:multiLevelType w:val="hybridMultilevel"/>
    <w:tmpl w:val="80BC1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A904E3"/>
    <w:multiLevelType w:val="hybridMultilevel"/>
    <w:tmpl w:val="4A9813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num>
  <w:num w:numId="2">
    <w:abstractNumId w:val="8"/>
  </w:num>
  <w:num w:numId="3">
    <w:abstractNumId w:val="5"/>
  </w:num>
  <w:num w:numId="4">
    <w:abstractNumId w:val="1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1"/>
    <w:rsid w:val="00004E95"/>
    <w:rsid w:val="0000665F"/>
    <w:rsid w:val="00045E3E"/>
    <w:rsid w:val="00074E0D"/>
    <w:rsid w:val="00082B7A"/>
    <w:rsid w:val="0009723B"/>
    <w:rsid w:val="000A3269"/>
    <w:rsid w:val="000B0E2A"/>
    <w:rsid w:val="000C03AC"/>
    <w:rsid w:val="000C0EB2"/>
    <w:rsid w:val="000E34A8"/>
    <w:rsid w:val="000E366B"/>
    <w:rsid w:val="00105687"/>
    <w:rsid w:val="00131B3B"/>
    <w:rsid w:val="00196BC8"/>
    <w:rsid w:val="001A28EB"/>
    <w:rsid w:val="001B59EC"/>
    <w:rsid w:val="001C688B"/>
    <w:rsid w:val="001E22FC"/>
    <w:rsid w:val="00203CB2"/>
    <w:rsid w:val="00212090"/>
    <w:rsid w:val="002542AA"/>
    <w:rsid w:val="002707EA"/>
    <w:rsid w:val="002714B3"/>
    <w:rsid w:val="00291374"/>
    <w:rsid w:val="00303559"/>
    <w:rsid w:val="00313426"/>
    <w:rsid w:val="00317769"/>
    <w:rsid w:val="00390B48"/>
    <w:rsid w:val="003B5A58"/>
    <w:rsid w:val="003C4392"/>
    <w:rsid w:val="003C77C7"/>
    <w:rsid w:val="00422B6A"/>
    <w:rsid w:val="00432F89"/>
    <w:rsid w:val="00460C6F"/>
    <w:rsid w:val="004717F1"/>
    <w:rsid w:val="00496887"/>
    <w:rsid w:val="00496DBA"/>
    <w:rsid w:val="0049788B"/>
    <w:rsid w:val="004A117B"/>
    <w:rsid w:val="004A7F7D"/>
    <w:rsid w:val="004E00F8"/>
    <w:rsid w:val="005B7991"/>
    <w:rsid w:val="005D3350"/>
    <w:rsid w:val="00635CF7"/>
    <w:rsid w:val="00674853"/>
    <w:rsid w:val="006D1E97"/>
    <w:rsid w:val="006D6DFD"/>
    <w:rsid w:val="006D723D"/>
    <w:rsid w:val="006F6556"/>
    <w:rsid w:val="00704183"/>
    <w:rsid w:val="00736678"/>
    <w:rsid w:val="00794159"/>
    <w:rsid w:val="00804EFC"/>
    <w:rsid w:val="008347FD"/>
    <w:rsid w:val="0085001F"/>
    <w:rsid w:val="0085506F"/>
    <w:rsid w:val="00875E97"/>
    <w:rsid w:val="00885B9E"/>
    <w:rsid w:val="008953B1"/>
    <w:rsid w:val="008B1DB5"/>
    <w:rsid w:val="008B2AC9"/>
    <w:rsid w:val="008C7306"/>
    <w:rsid w:val="008F6E41"/>
    <w:rsid w:val="00926F54"/>
    <w:rsid w:val="0092733E"/>
    <w:rsid w:val="00983614"/>
    <w:rsid w:val="00986E48"/>
    <w:rsid w:val="009F3B7E"/>
    <w:rsid w:val="00A00F70"/>
    <w:rsid w:val="00A60665"/>
    <w:rsid w:val="00A65A79"/>
    <w:rsid w:val="00A75727"/>
    <w:rsid w:val="00A82C33"/>
    <w:rsid w:val="00AC2F06"/>
    <w:rsid w:val="00AC75F0"/>
    <w:rsid w:val="00B34363"/>
    <w:rsid w:val="00B57B37"/>
    <w:rsid w:val="00B676FB"/>
    <w:rsid w:val="00B70F74"/>
    <w:rsid w:val="00B81FA4"/>
    <w:rsid w:val="00B95CE9"/>
    <w:rsid w:val="00B96F55"/>
    <w:rsid w:val="00BD6BD9"/>
    <w:rsid w:val="00BE0EEB"/>
    <w:rsid w:val="00BF37C9"/>
    <w:rsid w:val="00C11997"/>
    <w:rsid w:val="00C27C08"/>
    <w:rsid w:val="00C27E9B"/>
    <w:rsid w:val="00CA03DC"/>
    <w:rsid w:val="00CB21F1"/>
    <w:rsid w:val="00CC0738"/>
    <w:rsid w:val="00CC2E03"/>
    <w:rsid w:val="00CC4A05"/>
    <w:rsid w:val="00CD3C50"/>
    <w:rsid w:val="00CD7BE3"/>
    <w:rsid w:val="00CE4DCE"/>
    <w:rsid w:val="00D23540"/>
    <w:rsid w:val="00D45E72"/>
    <w:rsid w:val="00D4750B"/>
    <w:rsid w:val="00D70B61"/>
    <w:rsid w:val="00D80224"/>
    <w:rsid w:val="00DA1ACA"/>
    <w:rsid w:val="00DA2BD3"/>
    <w:rsid w:val="00DC3650"/>
    <w:rsid w:val="00DD0810"/>
    <w:rsid w:val="00E06468"/>
    <w:rsid w:val="00E94159"/>
    <w:rsid w:val="00E949DE"/>
    <w:rsid w:val="00EB30F2"/>
    <w:rsid w:val="00EC29C3"/>
    <w:rsid w:val="00EE3BB3"/>
    <w:rsid w:val="00F41693"/>
    <w:rsid w:val="00F63991"/>
    <w:rsid w:val="00F91CB2"/>
    <w:rsid w:val="00FA3C3A"/>
    <w:rsid w:val="00FA6596"/>
    <w:rsid w:val="00FC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D3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B61"/>
    <w:pPr>
      <w:tabs>
        <w:tab w:val="center" w:pos="4680"/>
        <w:tab w:val="right" w:pos="9360"/>
      </w:tabs>
    </w:pPr>
  </w:style>
  <w:style w:type="character" w:customStyle="1" w:styleId="HeaderChar">
    <w:name w:val="Header Char"/>
    <w:basedOn w:val="DefaultParagraphFont"/>
    <w:link w:val="Header"/>
    <w:uiPriority w:val="99"/>
    <w:rsid w:val="00D70B61"/>
  </w:style>
  <w:style w:type="paragraph" w:styleId="Footer">
    <w:name w:val="footer"/>
    <w:basedOn w:val="Normal"/>
    <w:link w:val="FooterChar"/>
    <w:uiPriority w:val="99"/>
    <w:unhideWhenUsed/>
    <w:rsid w:val="00D70B61"/>
    <w:pPr>
      <w:tabs>
        <w:tab w:val="center" w:pos="4680"/>
        <w:tab w:val="right" w:pos="9360"/>
      </w:tabs>
    </w:pPr>
  </w:style>
  <w:style w:type="character" w:customStyle="1" w:styleId="FooterChar">
    <w:name w:val="Footer Char"/>
    <w:basedOn w:val="DefaultParagraphFont"/>
    <w:link w:val="Footer"/>
    <w:uiPriority w:val="99"/>
    <w:rsid w:val="00D70B61"/>
  </w:style>
  <w:style w:type="character" w:customStyle="1" w:styleId="aqj">
    <w:name w:val="aqj"/>
    <w:basedOn w:val="DefaultParagraphFont"/>
    <w:rsid w:val="00DC3650"/>
  </w:style>
  <w:style w:type="paragraph" w:styleId="NormalWeb">
    <w:name w:val="Normal (Web)"/>
    <w:basedOn w:val="Normal"/>
    <w:uiPriority w:val="99"/>
    <w:semiHidden/>
    <w:unhideWhenUsed/>
    <w:rsid w:val="008347F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47FD"/>
    <w:rPr>
      <w:b/>
      <w:bCs/>
    </w:rPr>
  </w:style>
  <w:style w:type="paragraph" w:styleId="BalloonText">
    <w:name w:val="Balloon Text"/>
    <w:basedOn w:val="Normal"/>
    <w:link w:val="BalloonTextChar"/>
    <w:uiPriority w:val="99"/>
    <w:semiHidden/>
    <w:unhideWhenUsed/>
    <w:rsid w:val="00EB30F2"/>
    <w:rPr>
      <w:rFonts w:ascii="Tahoma" w:hAnsi="Tahoma" w:cs="Tahoma"/>
      <w:sz w:val="16"/>
      <w:szCs w:val="16"/>
    </w:rPr>
  </w:style>
  <w:style w:type="character" w:customStyle="1" w:styleId="BalloonTextChar">
    <w:name w:val="Balloon Text Char"/>
    <w:basedOn w:val="DefaultParagraphFont"/>
    <w:link w:val="BalloonText"/>
    <w:uiPriority w:val="99"/>
    <w:semiHidden/>
    <w:rsid w:val="00EB30F2"/>
    <w:rPr>
      <w:rFonts w:ascii="Tahoma" w:hAnsi="Tahoma" w:cs="Tahoma"/>
      <w:sz w:val="16"/>
      <w:szCs w:val="16"/>
    </w:rPr>
  </w:style>
  <w:style w:type="paragraph" w:styleId="ListParagraph">
    <w:name w:val="List Paragraph"/>
    <w:basedOn w:val="Normal"/>
    <w:uiPriority w:val="34"/>
    <w:qFormat/>
    <w:rsid w:val="000E34A8"/>
    <w:pPr>
      <w:ind w:left="720"/>
      <w:contextualSpacing/>
    </w:pPr>
  </w:style>
  <w:style w:type="character" w:styleId="Hyperlink">
    <w:name w:val="Hyperlink"/>
    <w:basedOn w:val="DefaultParagraphFont"/>
    <w:uiPriority w:val="99"/>
    <w:unhideWhenUsed/>
    <w:rsid w:val="00E064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B61"/>
    <w:pPr>
      <w:tabs>
        <w:tab w:val="center" w:pos="4680"/>
        <w:tab w:val="right" w:pos="9360"/>
      </w:tabs>
    </w:pPr>
  </w:style>
  <w:style w:type="character" w:customStyle="1" w:styleId="HeaderChar">
    <w:name w:val="Header Char"/>
    <w:basedOn w:val="DefaultParagraphFont"/>
    <w:link w:val="Header"/>
    <w:uiPriority w:val="99"/>
    <w:rsid w:val="00D70B61"/>
  </w:style>
  <w:style w:type="paragraph" w:styleId="Footer">
    <w:name w:val="footer"/>
    <w:basedOn w:val="Normal"/>
    <w:link w:val="FooterChar"/>
    <w:uiPriority w:val="99"/>
    <w:unhideWhenUsed/>
    <w:rsid w:val="00D70B61"/>
    <w:pPr>
      <w:tabs>
        <w:tab w:val="center" w:pos="4680"/>
        <w:tab w:val="right" w:pos="9360"/>
      </w:tabs>
    </w:pPr>
  </w:style>
  <w:style w:type="character" w:customStyle="1" w:styleId="FooterChar">
    <w:name w:val="Footer Char"/>
    <w:basedOn w:val="DefaultParagraphFont"/>
    <w:link w:val="Footer"/>
    <w:uiPriority w:val="99"/>
    <w:rsid w:val="00D70B61"/>
  </w:style>
  <w:style w:type="character" w:customStyle="1" w:styleId="aqj">
    <w:name w:val="aqj"/>
    <w:basedOn w:val="DefaultParagraphFont"/>
    <w:rsid w:val="00DC3650"/>
  </w:style>
  <w:style w:type="paragraph" w:styleId="NormalWeb">
    <w:name w:val="Normal (Web)"/>
    <w:basedOn w:val="Normal"/>
    <w:uiPriority w:val="99"/>
    <w:semiHidden/>
    <w:unhideWhenUsed/>
    <w:rsid w:val="008347F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47FD"/>
    <w:rPr>
      <w:b/>
      <w:bCs/>
    </w:rPr>
  </w:style>
  <w:style w:type="paragraph" w:styleId="BalloonText">
    <w:name w:val="Balloon Text"/>
    <w:basedOn w:val="Normal"/>
    <w:link w:val="BalloonTextChar"/>
    <w:uiPriority w:val="99"/>
    <w:semiHidden/>
    <w:unhideWhenUsed/>
    <w:rsid w:val="00EB30F2"/>
    <w:rPr>
      <w:rFonts w:ascii="Tahoma" w:hAnsi="Tahoma" w:cs="Tahoma"/>
      <w:sz w:val="16"/>
      <w:szCs w:val="16"/>
    </w:rPr>
  </w:style>
  <w:style w:type="character" w:customStyle="1" w:styleId="BalloonTextChar">
    <w:name w:val="Balloon Text Char"/>
    <w:basedOn w:val="DefaultParagraphFont"/>
    <w:link w:val="BalloonText"/>
    <w:uiPriority w:val="99"/>
    <w:semiHidden/>
    <w:rsid w:val="00EB30F2"/>
    <w:rPr>
      <w:rFonts w:ascii="Tahoma" w:hAnsi="Tahoma" w:cs="Tahoma"/>
      <w:sz w:val="16"/>
      <w:szCs w:val="16"/>
    </w:rPr>
  </w:style>
  <w:style w:type="paragraph" w:styleId="ListParagraph">
    <w:name w:val="List Paragraph"/>
    <w:basedOn w:val="Normal"/>
    <w:uiPriority w:val="34"/>
    <w:qFormat/>
    <w:rsid w:val="000E34A8"/>
    <w:pPr>
      <w:ind w:left="720"/>
      <w:contextualSpacing/>
    </w:pPr>
  </w:style>
  <w:style w:type="character" w:styleId="Hyperlink">
    <w:name w:val="Hyperlink"/>
    <w:basedOn w:val="DefaultParagraphFont"/>
    <w:uiPriority w:val="99"/>
    <w:unhideWhenUsed/>
    <w:rsid w:val="00E06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4810">
      <w:bodyDiv w:val="1"/>
      <w:marLeft w:val="0"/>
      <w:marRight w:val="0"/>
      <w:marTop w:val="0"/>
      <w:marBottom w:val="0"/>
      <w:divBdr>
        <w:top w:val="none" w:sz="0" w:space="0" w:color="auto"/>
        <w:left w:val="none" w:sz="0" w:space="0" w:color="auto"/>
        <w:bottom w:val="none" w:sz="0" w:space="0" w:color="auto"/>
        <w:right w:val="none" w:sz="0" w:space="0" w:color="auto"/>
      </w:divBdr>
    </w:div>
    <w:div w:id="546186808">
      <w:bodyDiv w:val="1"/>
      <w:marLeft w:val="0"/>
      <w:marRight w:val="0"/>
      <w:marTop w:val="0"/>
      <w:marBottom w:val="0"/>
      <w:divBdr>
        <w:top w:val="none" w:sz="0" w:space="0" w:color="auto"/>
        <w:left w:val="none" w:sz="0" w:space="0" w:color="auto"/>
        <w:bottom w:val="none" w:sz="0" w:space="0" w:color="auto"/>
        <w:right w:val="none" w:sz="0" w:space="0" w:color="auto"/>
      </w:divBdr>
    </w:div>
    <w:div w:id="864633291">
      <w:bodyDiv w:val="1"/>
      <w:marLeft w:val="0"/>
      <w:marRight w:val="0"/>
      <w:marTop w:val="0"/>
      <w:marBottom w:val="0"/>
      <w:divBdr>
        <w:top w:val="none" w:sz="0" w:space="0" w:color="auto"/>
        <w:left w:val="none" w:sz="0" w:space="0" w:color="auto"/>
        <w:bottom w:val="none" w:sz="0" w:space="0" w:color="auto"/>
        <w:right w:val="none" w:sz="0" w:space="0" w:color="auto"/>
      </w:divBdr>
    </w:div>
    <w:div w:id="898320600">
      <w:bodyDiv w:val="1"/>
      <w:marLeft w:val="0"/>
      <w:marRight w:val="0"/>
      <w:marTop w:val="0"/>
      <w:marBottom w:val="0"/>
      <w:divBdr>
        <w:top w:val="none" w:sz="0" w:space="0" w:color="auto"/>
        <w:left w:val="none" w:sz="0" w:space="0" w:color="auto"/>
        <w:bottom w:val="none" w:sz="0" w:space="0" w:color="auto"/>
        <w:right w:val="none" w:sz="0" w:space="0" w:color="auto"/>
      </w:divBdr>
    </w:div>
    <w:div w:id="930697828">
      <w:bodyDiv w:val="1"/>
      <w:marLeft w:val="0"/>
      <w:marRight w:val="0"/>
      <w:marTop w:val="0"/>
      <w:marBottom w:val="0"/>
      <w:divBdr>
        <w:top w:val="none" w:sz="0" w:space="0" w:color="auto"/>
        <w:left w:val="none" w:sz="0" w:space="0" w:color="auto"/>
        <w:bottom w:val="none" w:sz="0" w:space="0" w:color="auto"/>
        <w:right w:val="none" w:sz="0" w:space="0" w:color="auto"/>
      </w:divBdr>
    </w:div>
    <w:div w:id="1206453169">
      <w:bodyDiv w:val="1"/>
      <w:marLeft w:val="0"/>
      <w:marRight w:val="0"/>
      <w:marTop w:val="0"/>
      <w:marBottom w:val="0"/>
      <w:divBdr>
        <w:top w:val="none" w:sz="0" w:space="0" w:color="auto"/>
        <w:left w:val="none" w:sz="0" w:space="0" w:color="auto"/>
        <w:bottom w:val="none" w:sz="0" w:space="0" w:color="auto"/>
        <w:right w:val="none" w:sz="0" w:space="0" w:color="auto"/>
      </w:divBdr>
    </w:div>
    <w:div w:id="1726220164">
      <w:bodyDiv w:val="1"/>
      <w:marLeft w:val="0"/>
      <w:marRight w:val="0"/>
      <w:marTop w:val="0"/>
      <w:marBottom w:val="0"/>
      <w:divBdr>
        <w:top w:val="none" w:sz="0" w:space="0" w:color="auto"/>
        <w:left w:val="none" w:sz="0" w:space="0" w:color="auto"/>
        <w:bottom w:val="none" w:sz="0" w:space="0" w:color="auto"/>
        <w:right w:val="none" w:sz="0" w:space="0" w:color="auto"/>
      </w:divBdr>
    </w:div>
    <w:div w:id="1954356640">
      <w:bodyDiv w:val="1"/>
      <w:marLeft w:val="0"/>
      <w:marRight w:val="0"/>
      <w:marTop w:val="0"/>
      <w:marBottom w:val="0"/>
      <w:divBdr>
        <w:top w:val="none" w:sz="0" w:space="0" w:color="auto"/>
        <w:left w:val="none" w:sz="0" w:space="0" w:color="auto"/>
        <w:bottom w:val="none" w:sz="0" w:space="0" w:color="auto"/>
        <w:right w:val="none" w:sz="0" w:space="0" w:color="auto"/>
      </w:divBdr>
      <w:divsChild>
        <w:div w:id="35594522">
          <w:marLeft w:val="0"/>
          <w:marRight w:val="0"/>
          <w:marTop w:val="0"/>
          <w:marBottom w:val="0"/>
          <w:divBdr>
            <w:top w:val="none" w:sz="0" w:space="0" w:color="auto"/>
            <w:left w:val="none" w:sz="0" w:space="0" w:color="auto"/>
            <w:bottom w:val="none" w:sz="0" w:space="0" w:color="auto"/>
            <w:right w:val="none" w:sz="0" w:space="0" w:color="auto"/>
          </w:divBdr>
        </w:div>
        <w:div w:id="1982613513">
          <w:marLeft w:val="0"/>
          <w:marRight w:val="0"/>
          <w:marTop w:val="0"/>
          <w:marBottom w:val="0"/>
          <w:divBdr>
            <w:top w:val="none" w:sz="0" w:space="0" w:color="auto"/>
            <w:left w:val="none" w:sz="0" w:space="0" w:color="auto"/>
            <w:bottom w:val="none" w:sz="0" w:space="0" w:color="auto"/>
            <w:right w:val="none" w:sz="0" w:space="0" w:color="auto"/>
          </w:divBdr>
        </w:div>
        <w:div w:id="616303147">
          <w:marLeft w:val="0"/>
          <w:marRight w:val="0"/>
          <w:marTop w:val="0"/>
          <w:marBottom w:val="0"/>
          <w:divBdr>
            <w:top w:val="none" w:sz="0" w:space="0" w:color="auto"/>
            <w:left w:val="none" w:sz="0" w:space="0" w:color="auto"/>
            <w:bottom w:val="none" w:sz="0" w:space="0" w:color="auto"/>
            <w:right w:val="none" w:sz="0" w:space="0" w:color="auto"/>
          </w:divBdr>
        </w:div>
        <w:div w:id="276253809">
          <w:marLeft w:val="0"/>
          <w:marRight w:val="0"/>
          <w:marTop w:val="0"/>
          <w:marBottom w:val="0"/>
          <w:divBdr>
            <w:top w:val="none" w:sz="0" w:space="0" w:color="auto"/>
            <w:left w:val="none" w:sz="0" w:space="0" w:color="auto"/>
            <w:bottom w:val="none" w:sz="0" w:space="0" w:color="auto"/>
            <w:right w:val="none" w:sz="0" w:space="0" w:color="auto"/>
          </w:divBdr>
        </w:div>
        <w:div w:id="920793694">
          <w:marLeft w:val="0"/>
          <w:marRight w:val="0"/>
          <w:marTop w:val="0"/>
          <w:marBottom w:val="0"/>
          <w:divBdr>
            <w:top w:val="none" w:sz="0" w:space="0" w:color="auto"/>
            <w:left w:val="none" w:sz="0" w:space="0" w:color="auto"/>
            <w:bottom w:val="none" w:sz="0" w:space="0" w:color="auto"/>
            <w:right w:val="none" w:sz="0" w:space="0" w:color="auto"/>
          </w:divBdr>
        </w:div>
        <w:div w:id="1216354966">
          <w:marLeft w:val="0"/>
          <w:marRight w:val="0"/>
          <w:marTop w:val="0"/>
          <w:marBottom w:val="0"/>
          <w:divBdr>
            <w:top w:val="none" w:sz="0" w:space="0" w:color="auto"/>
            <w:left w:val="none" w:sz="0" w:space="0" w:color="auto"/>
            <w:bottom w:val="none" w:sz="0" w:space="0" w:color="auto"/>
            <w:right w:val="none" w:sz="0" w:space="0" w:color="auto"/>
          </w:divBdr>
        </w:div>
        <w:div w:id="34044602">
          <w:marLeft w:val="0"/>
          <w:marRight w:val="0"/>
          <w:marTop w:val="0"/>
          <w:marBottom w:val="0"/>
          <w:divBdr>
            <w:top w:val="none" w:sz="0" w:space="0" w:color="auto"/>
            <w:left w:val="none" w:sz="0" w:space="0" w:color="auto"/>
            <w:bottom w:val="none" w:sz="0" w:space="0" w:color="auto"/>
            <w:right w:val="none" w:sz="0" w:space="0" w:color="auto"/>
          </w:divBdr>
        </w:div>
        <w:div w:id="1341741393">
          <w:marLeft w:val="0"/>
          <w:marRight w:val="0"/>
          <w:marTop w:val="0"/>
          <w:marBottom w:val="0"/>
          <w:divBdr>
            <w:top w:val="none" w:sz="0" w:space="0" w:color="auto"/>
            <w:left w:val="none" w:sz="0" w:space="0" w:color="auto"/>
            <w:bottom w:val="none" w:sz="0" w:space="0" w:color="auto"/>
            <w:right w:val="none" w:sz="0" w:space="0" w:color="auto"/>
          </w:divBdr>
        </w:div>
        <w:div w:id="586036460">
          <w:marLeft w:val="0"/>
          <w:marRight w:val="0"/>
          <w:marTop w:val="0"/>
          <w:marBottom w:val="0"/>
          <w:divBdr>
            <w:top w:val="none" w:sz="0" w:space="0" w:color="auto"/>
            <w:left w:val="none" w:sz="0" w:space="0" w:color="auto"/>
            <w:bottom w:val="none" w:sz="0" w:space="0" w:color="auto"/>
            <w:right w:val="none" w:sz="0" w:space="0" w:color="auto"/>
          </w:divBdr>
        </w:div>
        <w:div w:id="1387488170">
          <w:marLeft w:val="0"/>
          <w:marRight w:val="0"/>
          <w:marTop w:val="0"/>
          <w:marBottom w:val="0"/>
          <w:divBdr>
            <w:top w:val="none" w:sz="0" w:space="0" w:color="auto"/>
            <w:left w:val="none" w:sz="0" w:space="0" w:color="auto"/>
            <w:bottom w:val="none" w:sz="0" w:space="0" w:color="auto"/>
            <w:right w:val="none" w:sz="0" w:space="0" w:color="auto"/>
          </w:divBdr>
        </w:div>
        <w:div w:id="228198814">
          <w:marLeft w:val="0"/>
          <w:marRight w:val="0"/>
          <w:marTop w:val="0"/>
          <w:marBottom w:val="0"/>
          <w:divBdr>
            <w:top w:val="none" w:sz="0" w:space="0" w:color="auto"/>
            <w:left w:val="none" w:sz="0" w:space="0" w:color="auto"/>
            <w:bottom w:val="none" w:sz="0" w:space="0" w:color="auto"/>
            <w:right w:val="none" w:sz="0" w:space="0" w:color="auto"/>
          </w:divBdr>
        </w:div>
        <w:div w:id="2047024473">
          <w:marLeft w:val="0"/>
          <w:marRight w:val="0"/>
          <w:marTop w:val="0"/>
          <w:marBottom w:val="0"/>
          <w:divBdr>
            <w:top w:val="none" w:sz="0" w:space="0" w:color="auto"/>
            <w:left w:val="none" w:sz="0" w:space="0" w:color="auto"/>
            <w:bottom w:val="none" w:sz="0" w:space="0" w:color="auto"/>
            <w:right w:val="none" w:sz="0" w:space="0" w:color="auto"/>
          </w:divBdr>
        </w:div>
        <w:div w:id="1915973875">
          <w:marLeft w:val="0"/>
          <w:marRight w:val="0"/>
          <w:marTop w:val="0"/>
          <w:marBottom w:val="0"/>
          <w:divBdr>
            <w:top w:val="none" w:sz="0" w:space="0" w:color="auto"/>
            <w:left w:val="none" w:sz="0" w:space="0" w:color="auto"/>
            <w:bottom w:val="none" w:sz="0" w:space="0" w:color="auto"/>
            <w:right w:val="none" w:sz="0" w:space="0" w:color="auto"/>
          </w:divBdr>
        </w:div>
        <w:div w:id="1127624253">
          <w:marLeft w:val="0"/>
          <w:marRight w:val="0"/>
          <w:marTop w:val="0"/>
          <w:marBottom w:val="0"/>
          <w:divBdr>
            <w:top w:val="none" w:sz="0" w:space="0" w:color="auto"/>
            <w:left w:val="none" w:sz="0" w:space="0" w:color="auto"/>
            <w:bottom w:val="none" w:sz="0" w:space="0" w:color="auto"/>
            <w:right w:val="none" w:sz="0" w:space="0" w:color="auto"/>
          </w:divBdr>
        </w:div>
        <w:div w:id="2146924027">
          <w:marLeft w:val="0"/>
          <w:marRight w:val="0"/>
          <w:marTop w:val="0"/>
          <w:marBottom w:val="0"/>
          <w:divBdr>
            <w:top w:val="none" w:sz="0" w:space="0" w:color="auto"/>
            <w:left w:val="none" w:sz="0" w:space="0" w:color="auto"/>
            <w:bottom w:val="none" w:sz="0" w:space="0" w:color="auto"/>
            <w:right w:val="none" w:sz="0" w:space="0" w:color="auto"/>
          </w:divBdr>
        </w:div>
        <w:div w:id="1104502016">
          <w:marLeft w:val="0"/>
          <w:marRight w:val="0"/>
          <w:marTop w:val="0"/>
          <w:marBottom w:val="0"/>
          <w:divBdr>
            <w:top w:val="none" w:sz="0" w:space="0" w:color="auto"/>
            <w:left w:val="none" w:sz="0" w:space="0" w:color="auto"/>
            <w:bottom w:val="none" w:sz="0" w:space="0" w:color="auto"/>
            <w:right w:val="none" w:sz="0" w:space="0" w:color="auto"/>
          </w:divBdr>
        </w:div>
        <w:div w:id="1908489106">
          <w:marLeft w:val="0"/>
          <w:marRight w:val="0"/>
          <w:marTop w:val="0"/>
          <w:marBottom w:val="0"/>
          <w:divBdr>
            <w:top w:val="none" w:sz="0" w:space="0" w:color="auto"/>
            <w:left w:val="none" w:sz="0" w:space="0" w:color="auto"/>
            <w:bottom w:val="none" w:sz="0" w:space="0" w:color="auto"/>
            <w:right w:val="none" w:sz="0" w:space="0" w:color="auto"/>
          </w:divBdr>
        </w:div>
        <w:div w:id="2069067097">
          <w:marLeft w:val="0"/>
          <w:marRight w:val="0"/>
          <w:marTop w:val="0"/>
          <w:marBottom w:val="0"/>
          <w:divBdr>
            <w:top w:val="none" w:sz="0" w:space="0" w:color="auto"/>
            <w:left w:val="none" w:sz="0" w:space="0" w:color="auto"/>
            <w:bottom w:val="none" w:sz="0" w:space="0" w:color="auto"/>
            <w:right w:val="none" w:sz="0" w:space="0" w:color="auto"/>
          </w:divBdr>
        </w:div>
        <w:div w:id="231892872">
          <w:marLeft w:val="0"/>
          <w:marRight w:val="0"/>
          <w:marTop w:val="0"/>
          <w:marBottom w:val="0"/>
          <w:divBdr>
            <w:top w:val="none" w:sz="0" w:space="0" w:color="auto"/>
            <w:left w:val="none" w:sz="0" w:space="0" w:color="auto"/>
            <w:bottom w:val="none" w:sz="0" w:space="0" w:color="auto"/>
            <w:right w:val="none" w:sz="0" w:space="0" w:color="auto"/>
          </w:divBdr>
        </w:div>
        <w:div w:id="2056612694">
          <w:marLeft w:val="0"/>
          <w:marRight w:val="0"/>
          <w:marTop w:val="0"/>
          <w:marBottom w:val="0"/>
          <w:divBdr>
            <w:top w:val="none" w:sz="0" w:space="0" w:color="auto"/>
            <w:left w:val="none" w:sz="0" w:space="0" w:color="auto"/>
            <w:bottom w:val="none" w:sz="0" w:space="0" w:color="auto"/>
            <w:right w:val="none" w:sz="0" w:space="0" w:color="auto"/>
          </w:divBdr>
        </w:div>
        <w:div w:id="1480272321">
          <w:marLeft w:val="0"/>
          <w:marRight w:val="0"/>
          <w:marTop w:val="0"/>
          <w:marBottom w:val="0"/>
          <w:divBdr>
            <w:top w:val="none" w:sz="0" w:space="0" w:color="auto"/>
            <w:left w:val="none" w:sz="0" w:space="0" w:color="auto"/>
            <w:bottom w:val="none" w:sz="0" w:space="0" w:color="auto"/>
            <w:right w:val="none" w:sz="0" w:space="0" w:color="auto"/>
          </w:divBdr>
        </w:div>
        <w:div w:id="1754474238">
          <w:marLeft w:val="0"/>
          <w:marRight w:val="0"/>
          <w:marTop w:val="0"/>
          <w:marBottom w:val="0"/>
          <w:divBdr>
            <w:top w:val="none" w:sz="0" w:space="0" w:color="auto"/>
            <w:left w:val="none" w:sz="0" w:space="0" w:color="auto"/>
            <w:bottom w:val="none" w:sz="0" w:space="0" w:color="auto"/>
            <w:right w:val="none" w:sz="0" w:space="0" w:color="auto"/>
          </w:divBdr>
        </w:div>
        <w:div w:id="1683974188">
          <w:marLeft w:val="0"/>
          <w:marRight w:val="0"/>
          <w:marTop w:val="0"/>
          <w:marBottom w:val="0"/>
          <w:divBdr>
            <w:top w:val="none" w:sz="0" w:space="0" w:color="auto"/>
            <w:left w:val="none" w:sz="0" w:space="0" w:color="auto"/>
            <w:bottom w:val="none" w:sz="0" w:space="0" w:color="auto"/>
            <w:right w:val="none" w:sz="0" w:space="0" w:color="auto"/>
          </w:divBdr>
        </w:div>
        <w:div w:id="77487751">
          <w:marLeft w:val="0"/>
          <w:marRight w:val="0"/>
          <w:marTop w:val="0"/>
          <w:marBottom w:val="0"/>
          <w:divBdr>
            <w:top w:val="none" w:sz="0" w:space="0" w:color="auto"/>
            <w:left w:val="none" w:sz="0" w:space="0" w:color="auto"/>
            <w:bottom w:val="none" w:sz="0" w:space="0" w:color="auto"/>
            <w:right w:val="none" w:sz="0" w:space="0" w:color="auto"/>
          </w:divBdr>
        </w:div>
        <w:div w:id="2138571181">
          <w:marLeft w:val="0"/>
          <w:marRight w:val="0"/>
          <w:marTop w:val="0"/>
          <w:marBottom w:val="0"/>
          <w:divBdr>
            <w:top w:val="none" w:sz="0" w:space="0" w:color="auto"/>
            <w:left w:val="none" w:sz="0" w:space="0" w:color="auto"/>
            <w:bottom w:val="none" w:sz="0" w:space="0" w:color="auto"/>
            <w:right w:val="none" w:sz="0" w:space="0" w:color="auto"/>
          </w:divBdr>
        </w:div>
        <w:div w:id="1523593406">
          <w:marLeft w:val="0"/>
          <w:marRight w:val="0"/>
          <w:marTop w:val="0"/>
          <w:marBottom w:val="0"/>
          <w:divBdr>
            <w:top w:val="none" w:sz="0" w:space="0" w:color="auto"/>
            <w:left w:val="none" w:sz="0" w:space="0" w:color="auto"/>
            <w:bottom w:val="none" w:sz="0" w:space="0" w:color="auto"/>
            <w:right w:val="none" w:sz="0" w:space="0" w:color="auto"/>
          </w:divBdr>
        </w:div>
        <w:div w:id="2124104091">
          <w:marLeft w:val="0"/>
          <w:marRight w:val="0"/>
          <w:marTop w:val="0"/>
          <w:marBottom w:val="0"/>
          <w:divBdr>
            <w:top w:val="none" w:sz="0" w:space="0" w:color="auto"/>
            <w:left w:val="none" w:sz="0" w:space="0" w:color="auto"/>
            <w:bottom w:val="none" w:sz="0" w:space="0" w:color="auto"/>
            <w:right w:val="none" w:sz="0" w:space="0" w:color="auto"/>
          </w:divBdr>
        </w:div>
        <w:div w:id="1861043947">
          <w:marLeft w:val="0"/>
          <w:marRight w:val="0"/>
          <w:marTop w:val="0"/>
          <w:marBottom w:val="0"/>
          <w:divBdr>
            <w:top w:val="none" w:sz="0" w:space="0" w:color="auto"/>
            <w:left w:val="none" w:sz="0" w:space="0" w:color="auto"/>
            <w:bottom w:val="none" w:sz="0" w:space="0" w:color="auto"/>
            <w:right w:val="none" w:sz="0" w:space="0" w:color="auto"/>
          </w:divBdr>
        </w:div>
        <w:div w:id="935094181">
          <w:marLeft w:val="0"/>
          <w:marRight w:val="0"/>
          <w:marTop w:val="0"/>
          <w:marBottom w:val="0"/>
          <w:divBdr>
            <w:top w:val="none" w:sz="0" w:space="0" w:color="auto"/>
            <w:left w:val="none" w:sz="0" w:space="0" w:color="auto"/>
            <w:bottom w:val="none" w:sz="0" w:space="0" w:color="auto"/>
            <w:right w:val="none" w:sz="0" w:space="0" w:color="auto"/>
          </w:divBdr>
        </w:div>
        <w:div w:id="1426463570">
          <w:marLeft w:val="0"/>
          <w:marRight w:val="0"/>
          <w:marTop w:val="0"/>
          <w:marBottom w:val="0"/>
          <w:divBdr>
            <w:top w:val="none" w:sz="0" w:space="0" w:color="auto"/>
            <w:left w:val="none" w:sz="0" w:space="0" w:color="auto"/>
            <w:bottom w:val="none" w:sz="0" w:space="0" w:color="auto"/>
            <w:right w:val="none" w:sz="0" w:space="0" w:color="auto"/>
          </w:divBdr>
        </w:div>
        <w:div w:id="892615248">
          <w:marLeft w:val="0"/>
          <w:marRight w:val="0"/>
          <w:marTop w:val="0"/>
          <w:marBottom w:val="0"/>
          <w:divBdr>
            <w:top w:val="none" w:sz="0" w:space="0" w:color="auto"/>
            <w:left w:val="none" w:sz="0" w:space="0" w:color="auto"/>
            <w:bottom w:val="none" w:sz="0" w:space="0" w:color="auto"/>
            <w:right w:val="none" w:sz="0" w:space="0" w:color="auto"/>
          </w:divBdr>
        </w:div>
        <w:div w:id="622228720">
          <w:marLeft w:val="0"/>
          <w:marRight w:val="0"/>
          <w:marTop w:val="0"/>
          <w:marBottom w:val="0"/>
          <w:divBdr>
            <w:top w:val="none" w:sz="0" w:space="0" w:color="auto"/>
            <w:left w:val="none" w:sz="0" w:space="0" w:color="auto"/>
            <w:bottom w:val="none" w:sz="0" w:space="0" w:color="auto"/>
            <w:right w:val="none" w:sz="0" w:space="0" w:color="auto"/>
          </w:divBdr>
        </w:div>
        <w:div w:id="857767571">
          <w:marLeft w:val="0"/>
          <w:marRight w:val="0"/>
          <w:marTop w:val="0"/>
          <w:marBottom w:val="0"/>
          <w:divBdr>
            <w:top w:val="none" w:sz="0" w:space="0" w:color="auto"/>
            <w:left w:val="none" w:sz="0" w:space="0" w:color="auto"/>
            <w:bottom w:val="none" w:sz="0" w:space="0" w:color="auto"/>
            <w:right w:val="none" w:sz="0" w:space="0" w:color="auto"/>
          </w:divBdr>
        </w:div>
        <w:div w:id="2055543408">
          <w:marLeft w:val="0"/>
          <w:marRight w:val="0"/>
          <w:marTop w:val="0"/>
          <w:marBottom w:val="0"/>
          <w:divBdr>
            <w:top w:val="none" w:sz="0" w:space="0" w:color="auto"/>
            <w:left w:val="none" w:sz="0" w:space="0" w:color="auto"/>
            <w:bottom w:val="none" w:sz="0" w:space="0" w:color="auto"/>
            <w:right w:val="none" w:sz="0" w:space="0" w:color="auto"/>
          </w:divBdr>
        </w:div>
        <w:div w:id="1549416772">
          <w:marLeft w:val="0"/>
          <w:marRight w:val="0"/>
          <w:marTop w:val="0"/>
          <w:marBottom w:val="0"/>
          <w:divBdr>
            <w:top w:val="none" w:sz="0" w:space="0" w:color="auto"/>
            <w:left w:val="none" w:sz="0" w:space="0" w:color="auto"/>
            <w:bottom w:val="none" w:sz="0" w:space="0" w:color="auto"/>
            <w:right w:val="none" w:sz="0" w:space="0" w:color="auto"/>
          </w:divBdr>
        </w:div>
        <w:div w:id="1899396119">
          <w:marLeft w:val="0"/>
          <w:marRight w:val="0"/>
          <w:marTop w:val="0"/>
          <w:marBottom w:val="0"/>
          <w:divBdr>
            <w:top w:val="none" w:sz="0" w:space="0" w:color="auto"/>
            <w:left w:val="none" w:sz="0" w:space="0" w:color="auto"/>
            <w:bottom w:val="none" w:sz="0" w:space="0" w:color="auto"/>
            <w:right w:val="none" w:sz="0" w:space="0" w:color="auto"/>
          </w:divBdr>
        </w:div>
        <w:div w:id="992373947">
          <w:marLeft w:val="0"/>
          <w:marRight w:val="0"/>
          <w:marTop w:val="0"/>
          <w:marBottom w:val="0"/>
          <w:divBdr>
            <w:top w:val="none" w:sz="0" w:space="0" w:color="auto"/>
            <w:left w:val="none" w:sz="0" w:space="0" w:color="auto"/>
            <w:bottom w:val="none" w:sz="0" w:space="0" w:color="auto"/>
            <w:right w:val="none" w:sz="0" w:space="0" w:color="auto"/>
          </w:divBdr>
        </w:div>
        <w:div w:id="1731609600">
          <w:marLeft w:val="0"/>
          <w:marRight w:val="0"/>
          <w:marTop w:val="0"/>
          <w:marBottom w:val="0"/>
          <w:divBdr>
            <w:top w:val="none" w:sz="0" w:space="0" w:color="auto"/>
            <w:left w:val="none" w:sz="0" w:space="0" w:color="auto"/>
            <w:bottom w:val="none" w:sz="0" w:space="0" w:color="auto"/>
            <w:right w:val="none" w:sz="0" w:space="0" w:color="auto"/>
          </w:divBdr>
        </w:div>
        <w:div w:id="1556694238">
          <w:marLeft w:val="0"/>
          <w:marRight w:val="0"/>
          <w:marTop w:val="0"/>
          <w:marBottom w:val="0"/>
          <w:divBdr>
            <w:top w:val="none" w:sz="0" w:space="0" w:color="auto"/>
            <w:left w:val="none" w:sz="0" w:space="0" w:color="auto"/>
            <w:bottom w:val="none" w:sz="0" w:space="0" w:color="auto"/>
            <w:right w:val="none" w:sz="0" w:space="0" w:color="auto"/>
          </w:divBdr>
        </w:div>
        <w:div w:id="493112738">
          <w:marLeft w:val="0"/>
          <w:marRight w:val="0"/>
          <w:marTop w:val="0"/>
          <w:marBottom w:val="0"/>
          <w:divBdr>
            <w:top w:val="none" w:sz="0" w:space="0" w:color="auto"/>
            <w:left w:val="none" w:sz="0" w:space="0" w:color="auto"/>
            <w:bottom w:val="none" w:sz="0" w:space="0" w:color="auto"/>
            <w:right w:val="none" w:sz="0" w:space="0" w:color="auto"/>
          </w:divBdr>
        </w:div>
        <w:div w:id="1368987450">
          <w:marLeft w:val="0"/>
          <w:marRight w:val="0"/>
          <w:marTop w:val="0"/>
          <w:marBottom w:val="0"/>
          <w:divBdr>
            <w:top w:val="none" w:sz="0" w:space="0" w:color="auto"/>
            <w:left w:val="none" w:sz="0" w:space="0" w:color="auto"/>
            <w:bottom w:val="none" w:sz="0" w:space="0" w:color="auto"/>
            <w:right w:val="none" w:sz="0" w:space="0" w:color="auto"/>
          </w:divBdr>
        </w:div>
        <w:div w:id="364990915">
          <w:marLeft w:val="0"/>
          <w:marRight w:val="0"/>
          <w:marTop w:val="0"/>
          <w:marBottom w:val="0"/>
          <w:divBdr>
            <w:top w:val="none" w:sz="0" w:space="0" w:color="auto"/>
            <w:left w:val="none" w:sz="0" w:space="0" w:color="auto"/>
            <w:bottom w:val="none" w:sz="0" w:space="0" w:color="auto"/>
            <w:right w:val="none" w:sz="0" w:space="0" w:color="auto"/>
          </w:divBdr>
        </w:div>
        <w:div w:id="1340617094">
          <w:marLeft w:val="0"/>
          <w:marRight w:val="0"/>
          <w:marTop w:val="0"/>
          <w:marBottom w:val="0"/>
          <w:divBdr>
            <w:top w:val="none" w:sz="0" w:space="0" w:color="auto"/>
            <w:left w:val="none" w:sz="0" w:space="0" w:color="auto"/>
            <w:bottom w:val="none" w:sz="0" w:space="0" w:color="auto"/>
            <w:right w:val="none" w:sz="0" w:space="0" w:color="auto"/>
          </w:divBdr>
        </w:div>
        <w:div w:id="15036465">
          <w:marLeft w:val="0"/>
          <w:marRight w:val="0"/>
          <w:marTop w:val="0"/>
          <w:marBottom w:val="0"/>
          <w:divBdr>
            <w:top w:val="none" w:sz="0" w:space="0" w:color="auto"/>
            <w:left w:val="none" w:sz="0" w:space="0" w:color="auto"/>
            <w:bottom w:val="none" w:sz="0" w:space="0" w:color="auto"/>
            <w:right w:val="none" w:sz="0" w:space="0" w:color="auto"/>
          </w:divBdr>
        </w:div>
        <w:div w:id="5198521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odbanknortha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AA48BD-7141-487E-A175-23F3077B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Media</cp:lastModifiedBy>
  <cp:revision>3</cp:revision>
  <cp:lastPrinted>2017-02-24T18:09:00Z</cp:lastPrinted>
  <dcterms:created xsi:type="dcterms:W3CDTF">2017-03-07T21:38:00Z</dcterms:created>
  <dcterms:modified xsi:type="dcterms:W3CDTF">2017-03-07T21:40:00Z</dcterms:modified>
</cp:coreProperties>
</file>